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4ACA" w14:textId="6AC41817" w:rsidR="0031662D" w:rsidRDefault="008D7656">
      <w:r>
        <w:rPr>
          <w:rFonts w:hint="eastAsia"/>
        </w:rPr>
        <w:t>『</w:t>
      </w:r>
      <w:r w:rsidR="00C16A92">
        <w:rPr>
          <w:rFonts w:hint="eastAsia"/>
        </w:rPr>
        <w:t>R</w:t>
      </w:r>
      <w:r w:rsidR="00C16A92">
        <w:rPr>
          <w:rFonts w:hint="eastAsia"/>
        </w:rPr>
        <w:t>ではじめるケモ・マテリアルズ・インフォマティクス</w:t>
      </w:r>
      <w:r>
        <w:rPr>
          <w:rFonts w:hint="eastAsia"/>
        </w:rPr>
        <w:t>』</w:t>
      </w:r>
      <w:r w:rsidR="00C16A92">
        <w:rPr>
          <w:rFonts w:hint="eastAsia"/>
        </w:rPr>
        <w:t>の</w:t>
      </w:r>
      <w:r w:rsidR="00C80C71">
        <w:rPr>
          <w:rFonts w:hint="eastAsia"/>
        </w:rPr>
        <w:t>紹介と</w:t>
      </w:r>
      <w:r w:rsidR="00C16A92">
        <w:rPr>
          <w:rFonts w:hint="eastAsia"/>
        </w:rPr>
        <w:t>サポート</w:t>
      </w:r>
      <w:r w:rsidR="008C2D51">
        <w:rPr>
          <w:rFonts w:hint="eastAsia"/>
        </w:rPr>
        <w:t>ページ</w:t>
      </w:r>
    </w:p>
    <w:p w14:paraId="5A71C792" w14:textId="5A020CFF" w:rsidR="00C16A92" w:rsidRDefault="00C16A92"/>
    <w:p w14:paraId="1BB96E20" w14:textId="534B5EF0" w:rsidR="00C16A92" w:rsidRPr="0030128C" w:rsidRDefault="00A82B6D">
      <w:pPr>
        <w:rPr>
          <w:rFonts w:ascii="ＭＳ 明朝" w:hAnsi="ＭＳ 明朝"/>
          <w:sz w:val="21"/>
          <w:szCs w:val="21"/>
        </w:rPr>
      </w:pPr>
      <w:r w:rsidRPr="0030128C">
        <w:rPr>
          <w:rFonts w:ascii="ＭＳ 明朝" w:hAnsi="ＭＳ 明朝" w:hint="eastAsia"/>
          <w:sz w:val="21"/>
          <w:szCs w:val="21"/>
        </w:rPr>
        <w:t>新化学技術推進協会が監修した書籍『Rではじめるケモ・マテリアルズ・インフォマティクス』が</w:t>
      </w:r>
      <w:r w:rsidR="008C2D51">
        <w:rPr>
          <w:rFonts w:ascii="ＭＳ 明朝" w:hAnsi="ＭＳ 明朝" w:hint="eastAsia"/>
          <w:sz w:val="21"/>
          <w:szCs w:val="21"/>
        </w:rPr>
        <w:t>2</w:t>
      </w:r>
      <w:r w:rsidR="008C2D51">
        <w:rPr>
          <w:rFonts w:ascii="ＭＳ 明朝" w:hAnsi="ＭＳ 明朝"/>
          <w:sz w:val="21"/>
          <w:szCs w:val="21"/>
        </w:rPr>
        <w:t>022</w:t>
      </w:r>
      <w:r w:rsidR="008C2D51">
        <w:rPr>
          <w:rFonts w:ascii="ＭＳ 明朝" w:hAnsi="ＭＳ 明朝" w:hint="eastAsia"/>
          <w:sz w:val="21"/>
          <w:szCs w:val="21"/>
        </w:rPr>
        <w:t>年7月3</w:t>
      </w:r>
      <w:r w:rsidR="008C2D51">
        <w:rPr>
          <w:rFonts w:ascii="ＭＳ 明朝" w:hAnsi="ＭＳ 明朝"/>
          <w:sz w:val="21"/>
          <w:szCs w:val="21"/>
        </w:rPr>
        <w:t>0</w:t>
      </w:r>
      <w:r w:rsidR="008C2D51">
        <w:rPr>
          <w:rFonts w:ascii="ＭＳ 明朝" w:hAnsi="ＭＳ 明朝" w:hint="eastAsia"/>
          <w:sz w:val="21"/>
          <w:szCs w:val="21"/>
        </w:rPr>
        <w:t>日に</w:t>
      </w:r>
      <w:r w:rsidRPr="0030128C">
        <w:rPr>
          <w:rFonts w:ascii="ＭＳ 明朝" w:hAnsi="ＭＳ 明朝" w:hint="eastAsia"/>
          <w:sz w:val="21"/>
          <w:szCs w:val="21"/>
        </w:rPr>
        <w:t>出版さ</w:t>
      </w:r>
      <w:r w:rsidR="008C2D51">
        <w:rPr>
          <w:rFonts w:ascii="ＭＳ 明朝" w:hAnsi="ＭＳ 明朝" w:hint="eastAsia"/>
          <w:sz w:val="21"/>
          <w:szCs w:val="21"/>
        </w:rPr>
        <w:t>れた</w:t>
      </w:r>
      <w:r w:rsidRPr="0030128C">
        <w:rPr>
          <w:rFonts w:ascii="ＭＳ 明朝" w:hAnsi="ＭＳ 明朝" w:hint="eastAsia"/>
          <w:sz w:val="21"/>
          <w:szCs w:val="21"/>
        </w:rPr>
        <w:t>。</w:t>
      </w:r>
    </w:p>
    <w:p w14:paraId="123D9869" w14:textId="600C9DCE" w:rsidR="00A82B6D" w:rsidRPr="00F90554" w:rsidRDefault="00A82B6D">
      <w:pPr>
        <w:rPr>
          <w:rFonts w:ascii="ＭＳ 明朝" w:hAnsi="ＭＳ 明朝"/>
        </w:rPr>
      </w:pPr>
    </w:p>
    <w:p w14:paraId="5F0EC160" w14:textId="74F557E8" w:rsidR="00A82B6D" w:rsidRPr="00F90554" w:rsidRDefault="00A82B6D">
      <w:pPr>
        <w:rPr>
          <w:rFonts w:ascii="ＭＳ 明朝" w:hAnsi="ＭＳ 明朝"/>
          <w:color w:val="0F1111"/>
          <w:sz w:val="21"/>
          <w:szCs w:val="21"/>
          <w:shd w:val="clear" w:color="auto" w:fill="FFFFFF"/>
        </w:rPr>
      </w:pPr>
      <w:r w:rsidRPr="00F90554">
        <w:rPr>
          <w:rFonts w:ascii="ＭＳ 明朝" w:hAnsi="ＭＳ 明朝" w:hint="eastAsia"/>
          <w:color w:val="0F1111"/>
          <w:sz w:val="21"/>
          <w:szCs w:val="21"/>
          <w:shd w:val="clear" w:color="auto" w:fill="FFFFFF"/>
        </w:rPr>
        <w:t>化学分野</w:t>
      </w:r>
      <w:r w:rsidR="008C2D51">
        <w:rPr>
          <w:rFonts w:ascii="ＭＳ 明朝" w:hAnsi="ＭＳ 明朝" w:hint="eastAsia"/>
          <w:color w:val="0F1111"/>
          <w:sz w:val="21"/>
          <w:szCs w:val="21"/>
          <w:shd w:val="clear" w:color="auto" w:fill="FFFFFF"/>
        </w:rPr>
        <w:t>で活躍できるデジタル</w:t>
      </w:r>
      <w:r w:rsidRPr="00F90554">
        <w:rPr>
          <w:rFonts w:ascii="ＭＳ 明朝" w:hAnsi="ＭＳ 明朝" w:hint="eastAsia"/>
          <w:color w:val="0F1111"/>
          <w:sz w:val="21"/>
          <w:szCs w:val="21"/>
          <w:shd w:val="clear" w:color="auto" w:fill="FFFFFF"/>
        </w:rPr>
        <w:t>人材になるための、標準かつ必須教科書</w:t>
      </w:r>
      <w:r w:rsidR="008C2D51">
        <w:rPr>
          <w:rFonts w:ascii="ＭＳ 明朝" w:hAnsi="ＭＳ 明朝" w:hint="eastAsia"/>
          <w:color w:val="0F1111"/>
          <w:sz w:val="21"/>
          <w:szCs w:val="21"/>
          <w:shd w:val="clear" w:color="auto" w:fill="FFFFFF"/>
        </w:rPr>
        <w:t>！</w:t>
      </w:r>
    </w:p>
    <w:p w14:paraId="7460DDC4" w14:textId="5847ABEE" w:rsidR="00A82B6D" w:rsidRDefault="00F90554">
      <w:pPr>
        <w:rPr>
          <w:rFonts w:ascii="ＭＳ 明朝" w:hAnsi="ＭＳ 明朝"/>
          <w:color w:val="0F1111"/>
          <w:sz w:val="21"/>
          <w:szCs w:val="21"/>
          <w:shd w:val="clear" w:color="auto" w:fill="FFFFFF"/>
        </w:rPr>
      </w:pPr>
      <w:r w:rsidRPr="00F90554">
        <w:rPr>
          <w:rFonts w:ascii="ＭＳ 明朝" w:hAnsi="ＭＳ 明朝" w:hint="eastAsia"/>
          <w:color w:val="0F1111"/>
          <w:sz w:val="21"/>
          <w:szCs w:val="21"/>
          <w:shd w:val="clear" w:color="auto" w:fill="FFFFFF"/>
        </w:rPr>
        <w:t>本書は新化学技術推進協会で開催されている「化学×デジタル人材育成講座」の講義資料を基に、ものづくりの現場において役立つRプログラミングを習得することを目指して構成されている。</w:t>
      </w:r>
      <w:r w:rsidRPr="00F90554">
        <w:rPr>
          <w:rFonts w:ascii="ＭＳ 明朝" w:hAnsi="ＭＳ 明朝" w:hint="eastAsia"/>
          <w:color w:val="0F1111"/>
          <w:sz w:val="21"/>
          <w:szCs w:val="21"/>
        </w:rPr>
        <w:br/>
      </w:r>
      <w:r w:rsidRPr="00F90554">
        <w:rPr>
          <w:rFonts w:ascii="ＭＳ 明朝" w:hAnsi="ＭＳ 明朝" w:hint="eastAsia"/>
          <w:color w:val="0F1111"/>
          <w:sz w:val="21"/>
          <w:szCs w:val="21"/>
          <w:shd w:val="clear" w:color="auto" w:fill="FFFFFF"/>
        </w:rPr>
        <w:t>準備編、統計・検定編、機械学習編、より高度な機械学習編の4部構成で順に学びながら、100本以上のプログラム演習を通してケモ・マテリアルズ・インフォマティクスの基礎を理解する。初学者のために陥りがちなトラブル対策や使用する関数を一覧で掲載するなど、痒いところに手が届く充実の一冊。</w:t>
      </w:r>
    </w:p>
    <w:p w14:paraId="509BC0E5" w14:textId="6EC3A92C" w:rsidR="008C2D51" w:rsidRPr="00F90554" w:rsidRDefault="005E0CE1">
      <w:pPr>
        <w:rPr>
          <w:rFonts w:ascii="ＭＳ 明朝" w:hAnsi="ＭＳ 明朝"/>
          <w:color w:val="0F1111"/>
          <w:sz w:val="21"/>
          <w:szCs w:val="21"/>
          <w:shd w:val="clear" w:color="auto" w:fill="FFFFFF"/>
        </w:rPr>
      </w:pPr>
      <w:r>
        <w:rPr>
          <w:rFonts w:ascii="ＭＳ 明朝" w:hAnsi="ＭＳ 明朝" w:hint="eastAsia"/>
          <w:color w:val="0F1111"/>
          <w:sz w:val="21"/>
          <w:szCs w:val="21"/>
          <w:shd w:val="clear" w:color="auto" w:fill="FFFFFF"/>
        </w:rPr>
        <w:t>まだ</w:t>
      </w:r>
      <w:r w:rsidR="008C2D51" w:rsidRPr="00F90554">
        <w:rPr>
          <w:rFonts w:ascii="ＭＳ 明朝" w:hAnsi="ＭＳ 明朝" w:hint="eastAsia"/>
          <w:color w:val="0F1111"/>
          <w:sz w:val="21"/>
          <w:szCs w:val="21"/>
          <w:shd w:val="clear" w:color="auto" w:fill="FFFFFF"/>
        </w:rPr>
        <w:t>「化学×デジタル人材育成講座」</w:t>
      </w:r>
      <w:r>
        <w:rPr>
          <w:rFonts w:ascii="ＭＳ 明朝" w:hAnsi="ＭＳ 明朝" w:hint="eastAsia"/>
          <w:color w:val="0F1111"/>
          <w:sz w:val="21"/>
          <w:szCs w:val="21"/>
          <w:shd w:val="clear" w:color="auto" w:fill="FFFFFF"/>
        </w:rPr>
        <w:t>を</w:t>
      </w:r>
      <w:r w:rsidR="008C2D51">
        <w:rPr>
          <w:rFonts w:ascii="ＭＳ 明朝" w:hAnsi="ＭＳ 明朝" w:hint="eastAsia"/>
          <w:color w:val="0F1111"/>
          <w:sz w:val="21"/>
          <w:szCs w:val="21"/>
          <w:shd w:val="clear" w:color="auto" w:fill="FFFFFF"/>
        </w:rPr>
        <w:t>受講</w:t>
      </w:r>
      <w:r>
        <w:rPr>
          <w:rFonts w:ascii="ＭＳ 明朝" w:hAnsi="ＭＳ 明朝" w:hint="eastAsia"/>
          <w:color w:val="0F1111"/>
          <w:sz w:val="21"/>
          <w:szCs w:val="21"/>
          <w:shd w:val="clear" w:color="auto" w:fill="FFFFFF"/>
        </w:rPr>
        <w:t>していない</w:t>
      </w:r>
      <w:r w:rsidR="008C2D51">
        <w:rPr>
          <w:rFonts w:ascii="ＭＳ 明朝" w:hAnsi="ＭＳ 明朝" w:hint="eastAsia"/>
          <w:color w:val="0F1111"/>
          <w:sz w:val="21"/>
          <w:szCs w:val="21"/>
          <w:shd w:val="clear" w:color="auto" w:fill="FFFFFF"/>
        </w:rPr>
        <w:t>技術者の</w:t>
      </w:r>
      <w:r>
        <w:rPr>
          <w:rFonts w:ascii="ＭＳ 明朝" w:hAnsi="ＭＳ 明朝" w:hint="eastAsia"/>
          <w:color w:val="0F1111"/>
          <w:sz w:val="21"/>
          <w:szCs w:val="21"/>
          <w:shd w:val="clear" w:color="auto" w:fill="FFFFFF"/>
        </w:rPr>
        <w:t>自習書として、あるいは</w:t>
      </w:r>
      <w:r w:rsidR="00052EC3">
        <w:rPr>
          <w:rFonts w:ascii="ＭＳ 明朝" w:hAnsi="ＭＳ 明朝" w:hint="eastAsia"/>
          <w:color w:val="0F1111"/>
          <w:sz w:val="21"/>
          <w:szCs w:val="21"/>
          <w:shd w:val="clear" w:color="auto" w:fill="FFFFFF"/>
        </w:rPr>
        <w:t>既</w:t>
      </w:r>
      <w:r>
        <w:rPr>
          <w:rFonts w:ascii="ＭＳ 明朝" w:hAnsi="ＭＳ 明朝" w:hint="eastAsia"/>
          <w:color w:val="0F1111"/>
          <w:sz w:val="21"/>
          <w:szCs w:val="21"/>
          <w:shd w:val="clear" w:color="auto" w:fill="FFFFFF"/>
        </w:rPr>
        <w:t>受講生の復習書として活用できる。</w:t>
      </w:r>
    </w:p>
    <w:p w14:paraId="0647F832" w14:textId="1DA5BD0E" w:rsidR="00A82B6D" w:rsidRPr="00052EC3" w:rsidRDefault="00A82B6D"/>
    <w:p w14:paraId="69AF51B7" w14:textId="05DED0FF" w:rsidR="008350A7" w:rsidRPr="008350A7" w:rsidRDefault="00F90554">
      <w:r>
        <w:rPr>
          <w:rFonts w:hint="eastAsia"/>
        </w:rPr>
        <w:t>書誌情報</w:t>
      </w:r>
    </w:p>
    <w:p w14:paraId="3EABB73D" w14:textId="4655E1C7" w:rsidR="00F90554" w:rsidRPr="0030128C" w:rsidRDefault="008350A7"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30128C">
        <w:rPr>
          <w:rFonts w:ascii="ＭＳ 明朝" w:hAnsi="ＭＳ 明朝" w:cs="ＭＳ Ｐゴシック" w:hint="eastAsia"/>
          <w:bCs/>
          <w:color w:val="0F1111"/>
          <w:kern w:val="0"/>
          <w:sz w:val="21"/>
          <w:szCs w:val="21"/>
        </w:rPr>
        <w:t>監修</w:t>
      </w:r>
      <w:r w:rsidR="00F90554" w:rsidRPr="00F90554">
        <w:rPr>
          <w:rFonts w:ascii="ＭＳ 明朝" w:hAnsi="ＭＳ 明朝" w:cs="ＭＳ Ｐゴシック" w:hint="eastAsia"/>
          <w:bCs/>
          <w:color w:val="0F1111"/>
          <w:kern w:val="0"/>
          <w:sz w:val="21"/>
          <w:szCs w:val="21"/>
        </w:rPr>
        <w:t xml:space="preserve"> ‏ : ‎ </w:t>
      </w:r>
      <w:r w:rsidRPr="0030128C">
        <w:rPr>
          <w:rFonts w:ascii="ＭＳ 明朝" w:hAnsi="ＭＳ 明朝" w:cs="ＭＳ Ｐゴシック" w:hint="eastAsia"/>
          <w:bCs/>
          <w:color w:val="0F1111"/>
          <w:kern w:val="0"/>
          <w:sz w:val="21"/>
          <w:szCs w:val="21"/>
        </w:rPr>
        <w:t>新化学技術推進協会</w:t>
      </w:r>
    </w:p>
    <w:p w14:paraId="67C36921" w14:textId="4510A5D7" w:rsidR="008350A7" w:rsidRPr="0030128C" w:rsidRDefault="008350A7" w:rsidP="00F90554">
      <w:pPr>
        <w:widowControl/>
        <w:numPr>
          <w:ilvl w:val="0"/>
          <w:numId w:val="1"/>
        </w:numPr>
        <w:shd w:val="clear" w:color="auto" w:fill="FFFFFF"/>
        <w:spacing w:after="83"/>
        <w:ind w:left="990"/>
        <w:jc w:val="left"/>
        <w:rPr>
          <w:rFonts w:ascii="ＭＳ 明朝" w:hAnsi="ＭＳ 明朝" w:cs="ＭＳ Ｐゴシック"/>
          <w:bCs/>
          <w:kern w:val="0"/>
          <w:sz w:val="21"/>
          <w:szCs w:val="21"/>
        </w:rPr>
      </w:pPr>
      <w:r w:rsidRPr="0030128C">
        <w:rPr>
          <w:rFonts w:ascii="ＭＳ 明朝" w:hAnsi="ＭＳ 明朝" w:cs="ＭＳ Ｐゴシック" w:hint="eastAsia"/>
          <w:bCs/>
          <w:color w:val="0F1111"/>
          <w:kern w:val="0"/>
          <w:sz w:val="21"/>
          <w:szCs w:val="21"/>
        </w:rPr>
        <w:t>著者</w:t>
      </w:r>
      <w:r w:rsidR="005E0CE1" w:rsidRPr="00F90554">
        <w:rPr>
          <w:rFonts w:ascii="ＭＳ 明朝" w:hAnsi="ＭＳ 明朝" w:cs="ＭＳ Ｐゴシック" w:hint="eastAsia"/>
          <w:bCs/>
          <w:color w:val="0F1111"/>
          <w:kern w:val="0"/>
          <w:sz w:val="21"/>
          <w:szCs w:val="21"/>
        </w:rPr>
        <w:t>‏ : ‎ </w:t>
      </w:r>
      <w:r w:rsidRPr="0030128C">
        <w:rPr>
          <w:rFonts w:ascii="ＭＳ 明朝" w:hAnsi="ＭＳ 明朝" w:cs="ＭＳ Ｐゴシック" w:hint="eastAsia"/>
          <w:bCs/>
          <w:kern w:val="0"/>
          <w:sz w:val="21"/>
          <w:szCs w:val="21"/>
        </w:rPr>
        <w:t>高田章、金谷重彦、牛島知彦、</w:t>
      </w:r>
      <w:r w:rsidRPr="0030128C">
        <w:rPr>
          <w:rStyle w:val="a-color-secondary"/>
          <w:rFonts w:ascii="ＭＳ 明朝" w:hAnsi="ＭＳ 明朝" w:hint="eastAsia"/>
          <w:bCs/>
          <w:sz w:val="21"/>
          <w:szCs w:val="21"/>
          <w:shd w:val="clear" w:color="auto" w:fill="FFFFFF"/>
        </w:rPr>
        <w:t>福井祥文、小野直亮</w:t>
      </w:r>
    </w:p>
    <w:p w14:paraId="552CAEF5" w14:textId="63523BD8" w:rsidR="008350A7" w:rsidRPr="00F90554" w:rsidRDefault="008350A7" w:rsidP="008350A7">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出版社 ‏ : ‎ 近代科学社 (2022/7/30)</w:t>
      </w:r>
    </w:p>
    <w:p w14:paraId="5CA17CF8" w14:textId="77777777" w:rsidR="00F90554" w:rsidRPr="00F90554"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発売日 ‏ : ‎ 2022/7/30</w:t>
      </w:r>
    </w:p>
    <w:p w14:paraId="3A441FD1" w14:textId="77777777" w:rsidR="00F90554" w:rsidRPr="00F90554"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言語 ‏ : ‎ 日本語</w:t>
      </w:r>
    </w:p>
    <w:p w14:paraId="62857A14" w14:textId="77777777" w:rsidR="00F90554" w:rsidRPr="00F90554"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単行本 ‏ : ‎ 384ページ</w:t>
      </w:r>
    </w:p>
    <w:p w14:paraId="35A93359" w14:textId="77777777" w:rsidR="00F90554" w:rsidRPr="00F90554"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ISBN-10 ‏ : ‎ 4764906546</w:t>
      </w:r>
    </w:p>
    <w:p w14:paraId="3723AE41" w14:textId="43DEA2E4" w:rsidR="00F90554" w:rsidRPr="0030128C"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F90554">
        <w:rPr>
          <w:rFonts w:ascii="ＭＳ 明朝" w:hAnsi="ＭＳ 明朝" w:cs="ＭＳ Ｐゴシック" w:hint="eastAsia"/>
          <w:bCs/>
          <w:color w:val="0F1111"/>
          <w:kern w:val="0"/>
          <w:sz w:val="21"/>
          <w:szCs w:val="21"/>
        </w:rPr>
        <w:t>ISBN-13 ‏ : ‎ 978-4764906549</w:t>
      </w:r>
    </w:p>
    <w:p w14:paraId="4F1BCB69" w14:textId="2CF8B71B" w:rsidR="00F90554" w:rsidRPr="00F90554" w:rsidRDefault="00F90554" w:rsidP="00F90554">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sidRPr="0030128C">
        <w:rPr>
          <w:rFonts w:ascii="ＭＳ 明朝" w:hAnsi="ＭＳ 明朝" w:cs="ＭＳ Ｐゴシック" w:hint="eastAsia"/>
          <w:bCs/>
          <w:color w:val="0F1111"/>
          <w:kern w:val="0"/>
          <w:sz w:val="21"/>
          <w:szCs w:val="21"/>
        </w:rPr>
        <w:t>定価：</w:t>
      </w:r>
      <w:r w:rsidR="00FE5473" w:rsidRPr="0030128C">
        <w:rPr>
          <w:rFonts w:ascii="ＭＳ 明朝" w:hAnsi="ＭＳ 明朝" w:cs="ＭＳ Ｐゴシック"/>
          <w:bCs/>
          <w:color w:val="0F1111"/>
          <w:kern w:val="0"/>
          <w:sz w:val="21"/>
          <w:szCs w:val="21"/>
        </w:rPr>
        <w:t>4,</w:t>
      </w:r>
      <w:r w:rsidR="008350A7" w:rsidRPr="0030128C">
        <w:rPr>
          <w:rFonts w:ascii="ＭＳ 明朝" w:hAnsi="ＭＳ 明朝" w:cs="ＭＳ Ｐゴシック"/>
          <w:bCs/>
          <w:color w:val="0F1111"/>
          <w:kern w:val="0"/>
          <w:sz w:val="21"/>
          <w:szCs w:val="21"/>
        </w:rPr>
        <w:t>4</w:t>
      </w:r>
      <w:r w:rsidR="00FE5473" w:rsidRPr="0030128C">
        <w:rPr>
          <w:rFonts w:ascii="ＭＳ 明朝" w:hAnsi="ＭＳ 明朝" w:cs="ＭＳ Ｐゴシック"/>
          <w:bCs/>
          <w:color w:val="0F1111"/>
          <w:kern w:val="0"/>
          <w:sz w:val="21"/>
          <w:szCs w:val="21"/>
        </w:rPr>
        <w:t>00</w:t>
      </w:r>
      <w:r w:rsidR="00FE5473" w:rsidRPr="0030128C">
        <w:rPr>
          <w:rFonts w:ascii="ＭＳ 明朝" w:hAnsi="ＭＳ 明朝" w:cs="ＭＳ Ｐゴシック" w:hint="eastAsia"/>
          <w:bCs/>
          <w:color w:val="0F1111"/>
          <w:kern w:val="0"/>
          <w:sz w:val="21"/>
          <w:szCs w:val="21"/>
        </w:rPr>
        <w:t>円</w:t>
      </w:r>
      <w:r w:rsidR="008350A7" w:rsidRPr="0030128C">
        <w:rPr>
          <w:rFonts w:ascii="ＭＳ 明朝" w:hAnsi="ＭＳ 明朝" w:cs="ＭＳ Ｐゴシック"/>
          <w:bCs/>
          <w:color w:val="0F1111"/>
          <w:kern w:val="0"/>
          <w:sz w:val="21"/>
          <w:szCs w:val="21"/>
        </w:rPr>
        <w:t>(</w:t>
      </w:r>
      <w:r w:rsidR="00FE5473" w:rsidRPr="0030128C">
        <w:rPr>
          <w:rFonts w:ascii="ＭＳ 明朝" w:hAnsi="ＭＳ 明朝" w:cs="ＭＳ Ｐゴシック" w:hint="eastAsia"/>
          <w:bCs/>
          <w:color w:val="0F1111"/>
          <w:kern w:val="0"/>
          <w:sz w:val="21"/>
          <w:szCs w:val="21"/>
        </w:rPr>
        <w:t>税</w:t>
      </w:r>
      <w:r w:rsidR="008350A7" w:rsidRPr="0030128C">
        <w:rPr>
          <w:rFonts w:ascii="ＭＳ 明朝" w:hAnsi="ＭＳ 明朝" w:cs="ＭＳ Ｐゴシック" w:hint="eastAsia"/>
          <w:bCs/>
          <w:color w:val="0F1111"/>
          <w:kern w:val="0"/>
          <w:sz w:val="21"/>
          <w:szCs w:val="21"/>
        </w:rPr>
        <w:t>込)</w:t>
      </w:r>
    </w:p>
    <w:p w14:paraId="61F25737" w14:textId="3D1F25C5" w:rsidR="00F90554" w:rsidRDefault="00F90554">
      <w:pPr>
        <w:rPr>
          <w:rFonts w:ascii="ＭＳ 明朝" w:hAnsi="ＭＳ 明朝"/>
        </w:rPr>
      </w:pPr>
    </w:p>
    <w:p w14:paraId="6EF8BAD3" w14:textId="3DB0EA46" w:rsidR="0030128C" w:rsidRDefault="0030128C">
      <w:pPr>
        <w:rPr>
          <w:rFonts w:ascii="ＭＳ 明朝" w:hAnsi="ＭＳ 明朝"/>
        </w:rPr>
      </w:pPr>
      <w:r>
        <w:rPr>
          <w:rFonts w:ascii="ＭＳ 明朝" w:hAnsi="ＭＳ 明朝" w:hint="eastAsia"/>
        </w:rPr>
        <w:t>本書をよりよく活用してもらうための</w:t>
      </w:r>
      <w:r w:rsidR="002813F6">
        <w:rPr>
          <w:rFonts w:ascii="ＭＳ 明朝" w:hAnsi="ＭＳ 明朝" w:hint="eastAsia"/>
        </w:rPr>
        <w:t>各種の</w:t>
      </w:r>
      <w:r>
        <w:rPr>
          <w:rFonts w:ascii="ＭＳ 明朝" w:hAnsi="ＭＳ 明朝" w:hint="eastAsia"/>
        </w:rPr>
        <w:t>情報</w:t>
      </w:r>
      <w:r w:rsidR="00DD4018">
        <w:rPr>
          <w:rFonts w:ascii="ＭＳ 明朝" w:hAnsi="ＭＳ 明朝" w:hint="eastAsia"/>
        </w:rPr>
        <w:t>を</w:t>
      </w:r>
      <w:r>
        <w:rPr>
          <w:rFonts w:ascii="ＭＳ 明朝" w:hAnsi="ＭＳ 明朝" w:hint="eastAsia"/>
        </w:rPr>
        <w:t>以下</w:t>
      </w:r>
      <w:r w:rsidR="00A567C0">
        <w:rPr>
          <w:rFonts w:ascii="ＭＳ 明朝" w:hAnsi="ＭＳ 明朝" w:hint="eastAsia"/>
        </w:rPr>
        <w:t>のサイト</w:t>
      </w:r>
      <w:r w:rsidR="00DD4018">
        <w:rPr>
          <w:rFonts w:ascii="ＭＳ 明朝" w:hAnsi="ＭＳ 明朝" w:hint="eastAsia"/>
        </w:rPr>
        <w:t>からダウンロードできる。</w:t>
      </w:r>
    </w:p>
    <w:p w14:paraId="3F9F4C4B" w14:textId="70AD83AC" w:rsidR="0030128C" w:rsidRDefault="002546B6" w:rsidP="0030128C">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Pr>
          <w:rFonts w:ascii="ＭＳ 明朝" w:hAnsi="ＭＳ 明朝" w:cs="ＭＳ Ｐゴシック" w:hint="eastAsia"/>
          <w:bCs/>
          <w:color w:val="0F1111"/>
          <w:kern w:val="0"/>
          <w:sz w:val="21"/>
          <w:szCs w:val="21"/>
        </w:rPr>
        <w:t>新着情報</w:t>
      </w:r>
      <w:r w:rsidR="002E0139">
        <w:rPr>
          <w:rFonts w:ascii="ＭＳ 明朝" w:hAnsi="ＭＳ 明朝" w:cs="ＭＳ Ｐゴシック" w:hint="eastAsia"/>
          <w:bCs/>
          <w:color w:val="0F1111"/>
          <w:kern w:val="0"/>
          <w:sz w:val="21"/>
          <w:szCs w:val="21"/>
        </w:rPr>
        <w:t>および正誤表</w:t>
      </w:r>
    </w:p>
    <w:p w14:paraId="2B982924" w14:textId="3CC26723" w:rsidR="002546B6" w:rsidRPr="002546B6" w:rsidRDefault="002546B6" w:rsidP="002546B6">
      <w:pPr>
        <w:widowControl/>
        <w:numPr>
          <w:ilvl w:val="0"/>
          <w:numId w:val="1"/>
        </w:numPr>
        <w:shd w:val="clear" w:color="auto" w:fill="FFFFFF"/>
        <w:spacing w:after="83"/>
        <w:ind w:left="990"/>
        <w:jc w:val="left"/>
        <w:rPr>
          <w:rFonts w:ascii="ＭＳ 明朝" w:hAnsi="ＭＳ 明朝" w:cs="ＭＳ Ｐゴシック"/>
          <w:bCs/>
          <w:color w:val="0F1111"/>
          <w:kern w:val="0"/>
          <w:sz w:val="21"/>
          <w:szCs w:val="21"/>
        </w:rPr>
      </w:pPr>
      <w:r>
        <w:rPr>
          <w:rFonts w:ascii="ＭＳ 明朝" w:hAnsi="ＭＳ 明朝" w:cs="ＭＳ Ｐゴシック" w:hint="eastAsia"/>
          <w:bCs/>
          <w:color w:val="0F1111"/>
          <w:kern w:val="0"/>
          <w:sz w:val="21"/>
          <w:szCs w:val="21"/>
        </w:rPr>
        <w:t>書籍に掲載されているプログラムのダウンロード</w:t>
      </w:r>
    </w:p>
    <w:p w14:paraId="5D3EC0CC" w14:textId="575D14F4" w:rsidR="0030128C" w:rsidRPr="0030128C" w:rsidRDefault="0030128C" w:rsidP="0030128C">
      <w:pPr>
        <w:widowControl/>
        <w:numPr>
          <w:ilvl w:val="0"/>
          <w:numId w:val="1"/>
        </w:numPr>
        <w:shd w:val="clear" w:color="auto" w:fill="FFFFFF"/>
        <w:spacing w:after="83"/>
        <w:ind w:left="990"/>
        <w:jc w:val="left"/>
        <w:rPr>
          <w:rFonts w:ascii="ＭＳ 明朝" w:hAnsi="ＭＳ 明朝" w:cs="ＭＳ Ｐゴシック"/>
          <w:bCs/>
          <w:kern w:val="0"/>
          <w:sz w:val="21"/>
          <w:szCs w:val="21"/>
        </w:rPr>
      </w:pPr>
      <w:r>
        <w:rPr>
          <w:rFonts w:ascii="ＭＳ 明朝" w:hAnsi="ＭＳ 明朝" w:cs="ＭＳ Ｐゴシック" w:hint="eastAsia"/>
          <w:bCs/>
          <w:color w:val="0F1111"/>
          <w:kern w:val="0"/>
          <w:sz w:val="21"/>
          <w:szCs w:val="21"/>
        </w:rPr>
        <w:t>初心者向けの</w:t>
      </w:r>
      <w:r w:rsidR="00AD3676">
        <w:rPr>
          <w:rFonts w:ascii="ＭＳ 明朝" w:hAnsi="ＭＳ 明朝" w:cs="ＭＳ Ｐゴシック" w:hint="eastAsia"/>
          <w:bCs/>
          <w:color w:val="0F1111"/>
          <w:kern w:val="0"/>
          <w:sz w:val="21"/>
          <w:szCs w:val="21"/>
        </w:rPr>
        <w:t>Rプログラミング超入門および</w:t>
      </w:r>
      <w:r w:rsidR="00DD4018">
        <w:rPr>
          <w:rFonts w:ascii="ＭＳ 明朝" w:hAnsi="ＭＳ 明朝" w:cs="ＭＳ Ｐゴシック" w:hint="eastAsia"/>
          <w:bCs/>
          <w:color w:val="0F1111"/>
          <w:kern w:val="0"/>
          <w:sz w:val="21"/>
          <w:szCs w:val="21"/>
        </w:rPr>
        <w:t>コラム</w:t>
      </w:r>
      <w:r>
        <w:rPr>
          <w:rFonts w:ascii="ＭＳ 明朝" w:hAnsi="ＭＳ 明朝" w:cs="ＭＳ Ｐゴシック" w:hint="eastAsia"/>
          <w:bCs/>
          <w:color w:val="0F1111"/>
          <w:kern w:val="0"/>
          <w:sz w:val="21"/>
          <w:szCs w:val="21"/>
        </w:rPr>
        <w:t>記事</w:t>
      </w:r>
    </w:p>
    <w:p w14:paraId="1A1635D5" w14:textId="2FB3BADF" w:rsidR="0030128C" w:rsidRDefault="00DD4018" w:rsidP="0030128C">
      <w:pPr>
        <w:widowControl/>
        <w:numPr>
          <w:ilvl w:val="0"/>
          <w:numId w:val="1"/>
        </w:numPr>
        <w:shd w:val="clear" w:color="auto" w:fill="FFFFFF"/>
        <w:spacing w:after="83"/>
        <w:ind w:left="990"/>
        <w:jc w:val="left"/>
        <w:rPr>
          <w:rFonts w:ascii="ＭＳ 明朝" w:hAnsi="ＭＳ 明朝" w:cs="ＭＳ Ｐゴシック"/>
          <w:bCs/>
          <w:kern w:val="0"/>
          <w:sz w:val="21"/>
          <w:szCs w:val="21"/>
        </w:rPr>
      </w:pPr>
      <w:r>
        <w:rPr>
          <w:rFonts w:ascii="ＭＳ 明朝" w:hAnsi="ＭＳ 明朝" w:cs="ＭＳ Ｐゴシック" w:hint="eastAsia"/>
          <w:bCs/>
          <w:kern w:val="0"/>
          <w:sz w:val="21"/>
          <w:szCs w:val="21"/>
        </w:rPr>
        <w:lastRenderedPageBreak/>
        <w:t>詳細目次、プログラム入出力一覧、図表一覧</w:t>
      </w:r>
    </w:p>
    <w:p w14:paraId="0BA143B1" w14:textId="170D1CE4" w:rsidR="002813F6" w:rsidRPr="002813F6" w:rsidRDefault="002813F6" w:rsidP="002E0139">
      <w:pPr>
        <w:widowControl/>
        <w:shd w:val="clear" w:color="auto" w:fill="FFFFFF"/>
        <w:spacing w:after="83"/>
        <w:jc w:val="left"/>
        <w:rPr>
          <w:rFonts w:ascii="ＭＳ 明朝" w:hAnsi="ＭＳ 明朝" w:cs="ＭＳ Ｐゴシック" w:hint="eastAsia"/>
          <w:bCs/>
          <w:kern w:val="0"/>
          <w:sz w:val="21"/>
          <w:szCs w:val="21"/>
        </w:rPr>
      </w:pPr>
    </w:p>
    <w:p w14:paraId="411A0473" w14:textId="77777777" w:rsidR="0030128C" w:rsidRPr="0030128C" w:rsidRDefault="0030128C">
      <w:pPr>
        <w:rPr>
          <w:rFonts w:ascii="ＭＳ 明朝" w:hAnsi="ＭＳ 明朝"/>
          <w:b w:val="0"/>
          <w:bCs/>
        </w:rPr>
      </w:pPr>
    </w:p>
    <w:sectPr w:rsidR="0030128C" w:rsidRPr="00301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F249F"/>
    <w:multiLevelType w:val="multilevel"/>
    <w:tmpl w:val="2286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12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56"/>
    <w:rsid w:val="00052EC3"/>
    <w:rsid w:val="002546B6"/>
    <w:rsid w:val="002813F6"/>
    <w:rsid w:val="002E0139"/>
    <w:rsid w:val="0030128C"/>
    <w:rsid w:val="0031662D"/>
    <w:rsid w:val="005E0CE1"/>
    <w:rsid w:val="008350A7"/>
    <w:rsid w:val="008C2D51"/>
    <w:rsid w:val="008D7656"/>
    <w:rsid w:val="00A567C0"/>
    <w:rsid w:val="00A82B6D"/>
    <w:rsid w:val="00AD3676"/>
    <w:rsid w:val="00C16A92"/>
    <w:rsid w:val="00C80C71"/>
    <w:rsid w:val="00DD4018"/>
    <w:rsid w:val="00F90554"/>
    <w:rsid w:val="00FE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BD39F4"/>
  <w15:chartTrackingRefBased/>
  <w15:docId w15:val="{8220FB2D-FA4E-4022-A3FA-5E8EB9F4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b/>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ist-item">
    <w:name w:val="a-list-item"/>
    <w:basedOn w:val="a0"/>
    <w:rsid w:val="00F90554"/>
  </w:style>
  <w:style w:type="character" w:customStyle="1" w:styleId="a-text-bold">
    <w:name w:val="a-text-bold"/>
    <w:basedOn w:val="a0"/>
    <w:rsid w:val="00F90554"/>
  </w:style>
  <w:style w:type="character" w:customStyle="1" w:styleId="author">
    <w:name w:val="author"/>
    <w:basedOn w:val="a0"/>
    <w:rsid w:val="008350A7"/>
  </w:style>
  <w:style w:type="character" w:customStyle="1" w:styleId="a-color-secondary">
    <w:name w:val="a-color-secondary"/>
    <w:basedOn w:val="a0"/>
    <w:rsid w:val="008350A7"/>
  </w:style>
  <w:style w:type="character" w:styleId="a3">
    <w:name w:val="Hyperlink"/>
    <w:basedOn w:val="a0"/>
    <w:uiPriority w:val="99"/>
    <w:semiHidden/>
    <w:unhideWhenUsed/>
    <w:rsid w:val="00835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 高田</dc:creator>
  <cp:keywords/>
  <dc:description/>
  <cp:lastModifiedBy>章 高田</cp:lastModifiedBy>
  <cp:revision>10</cp:revision>
  <dcterms:created xsi:type="dcterms:W3CDTF">2022-07-01T23:27:00Z</dcterms:created>
  <dcterms:modified xsi:type="dcterms:W3CDTF">2022-07-03T09:03:00Z</dcterms:modified>
</cp:coreProperties>
</file>